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C765" w14:textId="08423FEF" w:rsidR="006A2D2C" w:rsidRDefault="006A2D2C" w:rsidP="007F4B8D">
      <w:pPr>
        <w:numPr>
          <w:ilvl w:val="1"/>
          <w:numId w:val="0"/>
        </w:numPr>
        <w:spacing w:after="0"/>
        <w:jc w:val="right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Allegato A</w:t>
      </w:r>
      <w:r w:rsidR="00DA24E1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.2</w:t>
      </w:r>
    </w:p>
    <w:p w14:paraId="680F377E" w14:textId="77777777" w:rsidR="006A2D2C" w:rsidRDefault="006A2D2C" w:rsidP="007F4B8D">
      <w:pPr>
        <w:numPr>
          <w:ilvl w:val="1"/>
          <w:numId w:val="0"/>
        </w:numPr>
        <w:spacing w:after="0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2AD0D9C1" w14:textId="110BD771" w:rsidR="0082088C" w:rsidRPr="00B152FF" w:rsidRDefault="00D91B4E" w:rsidP="007F4B8D">
      <w:pPr>
        <w:numPr>
          <w:ilvl w:val="1"/>
          <w:numId w:val="0"/>
        </w:num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SCHEMA DI </w:t>
      </w:r>
      <w:r w:rsidR="001A661E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CONVENZIONE</w:t>
      </w:r>
      <w:r w:rsidR="00CB6C0D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[</w:t>
      </w:r>
      <w:r w:rsidR="00CB6C0D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indicare se individuale o collettiva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]</w:t>
      </w:r>
      <w:r w:rsidR="001A661E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DI TIROCINIO </w:t>
      </w:r>
      <w:r w:rsidR="00BB1CC7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CURRICULARE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n° ___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________</w:t>
      </w:r>
    </w:p>
    <w:p w14:paraId="293E9A0E" w14:textId="6CD6C1A5" w:rsidR="0082088C" w:rsidRPr="0082088C" w:rsidRDefault="0082088C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(ai sensi della DGR 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17.01.2018</w:t>
      </w:r>
      <w:r w:rsidR="00C62803">
        <w:rPr>
          <w:rFonts w:ascii="Cambria" w:eastAsia="Calibri" w:hAnsi="Cambria" w:cs="Calibri"/>
          <w:color w:val="000000"/>
          <w:sz w:val="24"/>
          <w:szCs w:val="24"/>
          <w:lang w:eastAsia="it-IT"/>
        </w:rPr>
        <w:t>,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</w:t>
      </w: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n. 7763 e del DDG</w:t>
      </w:r>
      <w:r w:rsidR="00CB6C0D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XXX</w:t>
      </w: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)</w:t>
      </w:r>
    </w:p>
    <w:p w14:paraId="61A8D5DD" w14:textId="61A4C380" w:rsidR="0082088C" w:rsidRDefault="0082088C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2163C4" w14:textId="77777777" w:rsidR="004D1D4F" w:rsidRPr="00B152FF" w:rsidRDefault="004D1D4F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1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</w:t>
      </w:r>
    </w:p>
    <w:p w14:paraId="0CFD1FF0" w14:textId="010C71E3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……………………………………………………………………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.........</w:t>
      </w:r>
    </w:p>
    <w:p w14:paraId="65BEE379" w14:textId="79DC4109" w:rsidR="004D1D4F" w:rsidRPr="009B6961" w:rsidRDefault="00CB6C0D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sede legale in 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………………..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……………….……………………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...............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67297604" w14:textId="67B5139D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CAP…………………..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.Comune………………………………………….……. Provincia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</w:p>
    <w:p w14:paraId="3CA16839" w14:textId="6931609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…………………………..…………. Partita I.V.A.: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03617373" w14:textId="550BDCE6" w:rsidR="00AB08A5" w:rsidRPr="009B6961" w:rsidRDefault="00AB08A5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Rappresentato da </w:t>
      </w:r>
      <w:r w:rsidR="00CB6C0D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………………………………..…………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…..</w:t>
      </w:r>
    </w:p>
    <w:p w14:paraId="4ADE48FE" w14:textId="77777777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                                                       E</w:t>
      </w:r>
    </w:p>
    <w:p w14:paraId="24F2829F" w14:textId="79F6AA42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 …………………….</w:t>
      </w:r>
      <w:r w:rsidR="0095192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…………………….…………………..…………………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689C8BC" w14:textId="327C1477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Con sede legale in [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</w:p>
    <w:p w14:paraId="6EE685E6" w14:textId="6A5A15C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…Comune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………………………………………….…….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…………....……..</w:t>
      </w:r>
    </w:p>
    <w:p w14:paraId="1CABABD6" w14:textId="0C72ACD9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 …………………………..…………. Partita I.V.A.: …………………………………………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1783838F" w14:textId="77777777" w:rsidR="00AB08A5" w:rsidRDefault="009B6961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………………………………..……………………. </w:t>
      </w:r>
    </w:p>
    <w:p w14:paraId="56CBB7F2" w14:textId="14B9C3D4" w:rsidR="00AB08A5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…………....………</w:t>
      </w:r>
    </w:p>
    <w:p w14:paraId="7CA1845A" w14:textId="77777777" w:rsidR="006A20EC" w:rsidRDefault="006A20EC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3DCCA0C" w14:textId="2365476A" w:rsidR="004D1D4F" w:rsidRPr="000D121B" w:rsidRDefault="004D1D4F" w:rsidP="00D17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</w:t>
      </w:r>
      <w:r w:rsidRPr="000D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PREMESSO CHE</w:t>
      </w:r>
    </w:p>
    <w:p w14:paraId="530D683F" w14:textId="77777777" w:rsidR="00B80A39" w:rsidRDefault="00B80A39" w:rsidP="00D174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534EF719" w14:textId="6132EF02" w:rsidR="00BB1CC7" w:rsidRPr="002954A2" w:rsidRDefault="00CB6C0D" w:rsidP="002954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Ai sensi dell’art. </w:t>
      </w:r>
      <w:r w:rsidR="00BB1CC7"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4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BB1CC7"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2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della D.G.R. 17/01/2018 n.7763</w:t>
      </w:r>
      <w:r w:rsidR="002954A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</w:t>
      </w:r>
      <w:r w:rsidR="00BB1CC7" w:rsidRPr="002954A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’attivazione di tirocini curriculari è riservata alle istituzioni presso le quali risulta iscritto il tirocinante o a soggetti ad essa collegati in possesso dei requisiti previsti per l’attivazione dei tirocini.</w:t>
      </w:r>
    </w:p>
    <w:p w14:paraId="301F5232" w14:textId="5B5F58C5" w:rsidR="00B80A39" w:rsidRDefault="00B80A39" w:rsidP="00D174D0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it-IT"/>
        </w:rPr>
      </w:pPr>
    </w:p>
    <w:p w14:paraId="36313EF1" w14:textId="41D299A5" w:rsidR="0082088C" w:rsidRPr="00B152FF" w:rsidRDefault="0082088C" w:rsidP="00D174D0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it-IT"/>
        </w:rPr>
      </w:pPr>
      <w:r w:rsidRPr="00B152FF">
        <w:rPr>
          <w:rFonts w:ascii="Cambria" w:eastAsia="Times New Roman" w:hAnsi="Cambria" w:cs="Arial"/>
          <w:b/>
          <w:color w:val="000000"/>
          <w:sz w:val="24"/>
          <w:szCs w:val="24"/>
          <w:lang w:eastAsia="it-IT"/>
        </w:rPr>
        <w:t>SI CONVIENE QUANTO SEGUE:</w:t>
      </w:r>
    </w:p>
    <w:p w14:paraId="6B365B3E" w14:textId="592AA735" w:rsidR="009B6961" w:rsidRDefault="009B6961" w:rsidP="007F4B8D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545D8933" w14:textId="77777777" w:rsidR="00956400" w:rsidRPr="00EF2AE8" w:rsidRDefault="00956400" w:rsidP="007F4B8D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672DFDD" w14:textId="742021A9" w:rsidR="0082088C" w:rsidRDefault="0082088C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951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 1</w:t>
      </w:r>
    </w:p>
    <w:p w14:paraId="0FB85073" w14:textId="77777777" w:rsidR="007F4B8D" w:rsidRPr="00951920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60031EF0" w14:textId="66734497" w:rsidR="00C47F1B" w:rsidRDefault="00C47F1B" w:rsidP="00D91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Soggetti della </w:t>
      </w:r>
      <w:r w:rsidR="00DD6A42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2915597F" w14:textId="77777777" w:rsidR="007F4B8D" w:rsidRPr="000D121B" w:rsidRDefault="007F4B8D" w:rsidP="00D91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26945" w14:textId="52EC5310" w:rsidR="00733F7A" w:rsidRDefault="009B6961" w:rsidP="00D91B4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l soggetto ospitante </w:t>
      </w:r>
      <w:r>
        <w:rPr>
          <w:rFonts w:ascii="Times New Roman" w:hAnsi="Times New Roman" w:cs="Times New Roman"/>
          <w:sz w:val="22"/>
          <w:szCs w:val="22"/>
        </w:rPr>
        <w:t>[</w:t>
      </w:r>
      <w:r w:rsidR="00C47F1B" w:rsidRPr="009B6961">
        <w:rPr>
          <w:rFonts w:ascii="Times New Roman" w:hAnsi="Times New Roman" w:cs="Times New Roman"/>
          <w:sz w:val="22"/>
          <w:szCs w:val="22"/>
        </w:rPr>
        <w:t>denominazione soggetto ospitante</w:t>
      </w:r>
      <w:r>
        <w:rPr>
          <w:rFonts w:ascii="Times New Roman" w:hAnsi="Times New Roman" w:cs="Times New Roman"/>
          <w:sz w:val="22"/>
          <w:szCs w:val="22"/>
        </w:rPr>
        <w:t>]</w:t>
      </w:r>
      <w:r w:rsidR="00C47F1B" w:rsidRPr="009B6961">
        <w:rPr>
          <w:rFonts w:ascii="Times New Roman" w:hAnsi="Times New Roman" w:cs="Times New Roman"/>
          <w:sz w:val="22"/>
          <w:szCs w:val="22"/>
        </w:rPr>
        <w:t>……...………..……………………………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EE3AB8">
        <w:rPr>
          <w:rFonts w:ascii="Times New Roman" w:hAnsi="Times New Roman" w:cs="Times New Roman"/>
          <w:sz w:val="22"/>
          <w:szCs w:val="22"/>
        </w:rPr>
        <w:t>…..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 si impegna ad accogliere presso le sue strutture</w:t>
      </w:r>
      <w:r w:rsidR="00733F7A">
        <w:rPr>
          <w:rFonts w:ascii="Times New Roman" w:hAnsi="Times New Roman" w:cs="Times New Roman"/>
          <w:sz w:val="22"/>
          <w:szCs w:val="22"/>
        </w:rPr>
        <w:t>:</w:t>
      </w:r>
    </w:p>
    <w:p w14:paraId="6CAB22EA" w14:textId="03FA5063" w:rsidR="00733F7A" w:rsidRPr="00733F7A" w:rsidRDefault="00C47F1B" w:rsidP="00D91B4E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>i</w:t>
      </w:r>
      <w:r w:rsidR="005A170C"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 sig./</w:t>
      </w: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ra [inserire nominativo del tirocinante], in possesso degli specifici requisiti previsti dagli Indirizzi regionali e di seguito denominato/a “tirocinante” </w:t>
      </w:r>
      <w:r w:rsid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individuale)</w:t>
      </w:r>
    </w:p>
    <w:p w14:paraId="0383A5F7" w14:textId="27C54D73" w:rsidR="00733F7A" w:rsidRPr="00F43157" w:rsidRDefault="00733F7A" w:rsidP="00D91B4E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soggetti in possesso degli specifici requisiti previsti dagli Indirizzi regionali e di seguito denominati collettivamente “tirocinante” (per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collettiva)</w:t>
      </w:r>
    </w:p>
    <w:p w14:paraId="0A223614" w14:textId="36B5B16B" w:rsidR="0082088C" w:rsidRDefault="00C47F1B" w:rsidP="00D91B4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per lo svolgimento di un</w:t>
      </w:r>
      <w:r w:rsidR="00BB1CC7" w:rsidRPr="00DA24E1">
        <w:rPr>
          <w:rFonts w:ascii="Times New Roman" w:hAnsi="Times New Roman" w:cs="Times New Roman"/>
          <w:sz w:val="22"/>
          <w:szCs w:val="22"/>
        </w:rPr>
        <w:t xml:space="preserve"> 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Tirocinio curriculare</w:t>
      </w:r>
    </w:p>
    <w:p w14:paraId="5D8148CC" w14:textId="79F41F4D" w:rsidR="00C47F1B" w:rsidRDefault="00C47F1B" w:rsidP="00D91B4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6961">
        <w:rPr>
          <w:rFonts w:ascii="Times New Roman" w:hAnsi="Times New Roman" w:cs="Times New Roman"/>
          <w:sz w:val="22"/>
          <w:szCs w:val="22"/>
        </w:rPr>
        <w:t xml:space="preserve">su proposta del soggetto promotore </w:t>
      </w:r>
      <w:r w:rsidR="009B6961">
        <w:rPr>
          <w:rFonts w:ascii="Times New Roman" w:hAnsi="Times New Roman" w:cs="Times New Roman"/>
          <w:sz w:val="22"/>
          <w:szCs w:val="22"/>
        </w:rPr>
        <w:t>[</w:t>
      </w:r>
      <w:r w:rsidRPr="009B6961">
        <w:rPr>
          <w:rFonts w:ascii="Times New Roman" w:hAnsi="Times New Roman" w:cs="Times New Roman"/>
          <w:sz w:val="22"/>
          <w:szCs w:val="22"/>
        </w:rPr>
        <w:t>denominazione soggetto promotore</w:t>
      </w:r>
      <w:r w:rsidR="009B6961">
        <w:rPr>
          <w:rFonts w:ascii="Times New Roman" w:hAnsi="Times New Roman" w:cs="Times New Roman"/>
          <w:sz w:val="22"/>
          <w:szCs w:val="22"/>
        </w:rPr>
        <w:t>].</w:t>
      </w:r>
    </w:p>
    <w:p w14:paraId="2561BB6B" w14:textId="22A1A9C9" w:rsidR="00BB1CC7" w:rsidRDefault="00BB1CC7" w:rsidP="00D91B4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2EFB4595" w14:textId="77777777" w:rsidR="00D91B4E" w:rsidRDefault="00D91B4E" w:rsidP="00D91B4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47C909D1" w14:textId="77777777" w:rsidR="00C47F1B" w:rsidRPr="000D121B" w:rsidRDefault="00C47F1B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21B">
        <w:rPr>
          <w:rFonts w:ascii="Times New Roman" w:hAnsi="Times New Roman" w:cs="Times New Roman"/>
          <w:b/>
          <w:i/>
          <w:sz w:val="24"/>
          <w:szCs w:val="24"/>
        </w:rPr>
        <w:t>ARTICOLO 2</w:t>
      </w:r>
    </w:p>
    <w:p w14:paraId="068A7EB5" w14:textId="77777777" w:rsidR="00C47F1B" w:rsidRPr="00951920" w:rsidRDefault="00C47F1B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0A2B88D3" w14:textId="3DD98FC9" w:rsidR="00C47F1B" w:rsidRDefault="00C47F1B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Oggetto della </w:t>
      </w:r>
      <w:r w:rsidR="00DD6A42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0F4D0885" w14:textId="77777777" w:rsidR="007F4B8D" w:rsidRPr="000D121B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8B8351F" w14:textId="3899B8A2" w:rsidR="003F77C9" w:rsidRPr="003F77C9" w:rsidRDefault="0082088C" w:rsidP="00D91B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tirocinio sarà svolto nell’arco temporale definito nel Progetto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durata del tirocinio è stabilita dalle disposizioni degli ordinamenti di studio o dei piani formativi.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Eventuali periodi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di sospensione non concorr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ono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 computo della durata complessiva del tirocinio.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0643C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tirocinio ha la durata di [inserire durata in mesi o giorni]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E3AB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EE3AB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individuale)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……………………………………………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5BEB720" w14:textId="74D12710" w:rsidR="000643CF" w:rsidRPr="00DA24E1" w:rsidRDefault="0082088C" w:rsidP="00D91B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 durata sopra definita potrà essere prorogata</w:t>
      </w:r>
      <w:r w:rsid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rispetto delle disposizioni </w:t>
      </w:r>
      <w:r w:rsid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degli ordinamenti di studio o dei piani formativi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previo accordo tra le parti (soggetto promotore, soggetto ospitante</w:t>
      </w:r>
      <w:r w:rsidR="0044469F"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tirocinante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), e fermi restando tutti gli obblighi definiti con que</w:t>
      </w:r>
      <w:r w:rsidR="0044469F"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sta Convenzione e nel Progetto Formativo I</w:t>
      </w:r>
      <w:r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  <w:r w:rsidR="00CB6C0D" w:rsidRPr="00DA24E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19F80756" w14:textId="78A93C7E" w:rsidR="00956400" w:rsidRDefault="00956400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F82A609" w14:textId="77777777" w:rsidR="00D91B4E" w:rsidRDefault="00D91B4E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5A420FD9" w14:textId="542BCBE6" w:rsidR="0082088C" w:rsidRPr="005D2CBC" w:rsidRDefault="00C47F1B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CBC">
        <w:rPr>
          <w:rFonts w:ascii="Times New Roman" w:hAnsi="Times New Roman" w:cs="Times New Roman"/>
          <w:b/>
          <w:i/>
          <w:sz w:val="24"/>
          <w:szCs w:val="24"/>
        </w:rPr>
        <w:t>ARTICOLO 3</w:t>
      </w:r>
    </w:p>
    <w:p w14:paraId="3366DD70" w14:textId="77777777" w:rsidR="00951920" w:rsidRPr="00951920" w:rsidRDefault="00951920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C49D0DB" w14:textId="74C59AC0" w:rsidR="0082088C" w:rsidRPr="000D121B" w:rsidRDefault="000D121B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21B">
        <w:rPr>
          <w:rFonts w:ascii="Times New Roman" w:hAnsi="Times New Roman" w:cs="Times New Roman"/>
          <w:b/>
          <w:sz w:val="22"/>
          <w:szCs w:val="22"/>
        </w:rPr>
        <w:t>P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Pr="000D121B">
        <w:rPr>
          <w:rFonts w:ascii="Times New Roman" w:hAnsi="Times New Roman" w:cs="Times New Roman"/>
          <w:b/>
          <w:sz w:val="22"/>
          <w:szCs w:val="22"/>
        </w:rPr>
        <w:t>F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ormativo </w:t>
      </w:r>
      <w:r w:rsidRPr="000D121B">
        <w:rPr>
          <w:rFonts w:ascii="Times New Roman" w:hAnsi="Times New Roman" w:cs="Times New Roman"/>
          <w:b/>
          <w:sz w:val="22"/>
          <w:szCs w:val="22"/>
        </w:rPr>
        <w:t>I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ndividuale</w:t>
      </w:r>
    </w:p>
    <w:p w14:paraId="06DE19C2" w14:textId="77777777" w:rsidR="00951920" w:rsidRPr="00951920" w:rsidRDefault="00951920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118EE3CC" w14:textId="2BF3DDC1" w:rsidR="0082088C" w:rsidRPr="00951920" w:rsidRDefault="0082088C" w:rsidP="00D91B4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obiettivi, le modalità e le regole di svolgimento del tirocinio sono definit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 che deve essere sottoscritto dalle parti e dal tirocinante</w:t>
      </w:r>
      <w:r w:rsidR="00B80A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costituisce parte integrante della presente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B80A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DA1033B" w14:textId="1719ED1E" w:rsidR="000D121B" w:rsidRPr="000D121B" w:rsidRDefault="0082088C" w:rsidP="00D91B4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si obbligano a garantire al tirocinante</w:t>
      </w:r>
      <w:r w:rsidR="0040577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formazione prevista nel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ndividuale, anche attraverso le funzioni di tutoraggio di cui all’articolo 2.3 degli </w:t>
      </w:r>
      <w:r w:rsidR="000D121B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la formazione in materia di salute e sicurezza secondo quanto previsto dal successivo art. 7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9B07F17" w14:textId="22286F47" w:rsidR="00D174D0" w:rsidRDefault="00D174D0" w:rsidP="00D91B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41BFA1" w14:textId="696125E1" w:rsidR="00D91B4E" w:rsidRDefault="00D91B4E" w:rsidP="00D91B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F710E3" w14:textId="77777777" w:rsidR="00D91B4E" w:rsidRDefault="00D91B4E" w:rsidP="00D91B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B08171" w14:textId="1B3BAD06" w:rsidR="00951920" w:rsidRPr="005D2CBC" w:rsidRDefault="00C47F1B" w:rsidP="00D91B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CBC">
        <w:rPr>
          <w:rFonts w:ascii="Times New Roman" w:hAnsi="Times New Roman" w:cs="Times New Roman"/>
          <w:b/>
          <w:i/>
          <w:sz w:val="24"/>
          <w:szCs w:val="24"/>
        </w:rPr>
        <w:lastRenderedPageBreak/>
        <w:t>ARTICOLO 4</w:t>
      </w:r>
    </w:p>
    <w:p w14:paraId="7B7D6DF9" w14:textId="77777777" w:rsidR="007F4B8D" w:rsidRPr="000D121B" w:rsidRDefault="007F4B8D" w:rsidP="00D91B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C62AFDB" w14:textId="57E8F3C6" w:rsidR="0082088C" w:rsidRPr="000D121B" w:rsidRDefault="000D121B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e funzioni di tutoraggio</w:t>
      </w:r>
    </w:p>
    <w:p w14:paraId="61013C4C" w14:textId="77777777" w:rsidR="00951920" w:rsidRPr="00951920" w:rsidRDefault="00951920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773245A" w14:textId="17F2F674" w:rsidR="0082088C" w:rsidRPr="007F4B8D" w:rsidRDefault="0082088C" w:rsidP="00D91B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Durante lo svolgimento del tirocinio le attività sono seguite e verificate dal tutor del soggetto promotore e dal tutor del soggetto ospitante, indicati nel Progetto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 Ciascuna delle parti potrà effettuare motivate sostituzioni del personale indicato in avvio, previa comunicazione alle parti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interessate (tirocinante e soggetto promotore</w:t>
      </w:r>
      <w:r w:rsidR="002347F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soggetto ospitante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7464405" w14:textId="7C00BA32" w:rsidR="0082088C" w:rsidRPr="007F4B8D" w:rsidRDefault="0082088C" w:rsidP="00D91B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tutor del soggetto promotore è individuato nel rispetto dei requisiti indicati dagli Indirizzi regionali; </w:t>
      </w:r>
      <w:r w:rsidR="00647E9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elabora, d’intesa con il tutor del soggetto ospitante,</w:t>
      </w:r>
      <w:r w:rsidR="00647E9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47E9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="00647E9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647E9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647E9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ormativo</w:t>
      </w:r>
      <w:r w:rsidR="002954A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Individuale</w:t>
      </w:r>
      <w:r w:rsidR="00647E9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47E9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si occupa dell’organizzazione e del monitoraggio del tirocinio 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delle attestazioni finali.</w:t>
      </w:r>
    </w:p>
    <w:p w14:paraId="0DAC5DEB" w14:textId="003CBBE2" w:rsidR="0082088C" w:rsidRDefault="000D121B" w:rsidP="00D91B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tutor del soggetto ospitante è nominato nel rispetto dei requisiti indicati dagli Indirizzi regionali; è responsabile dell’attuazione del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 e dell’inserimento e affiancamento del tirocinante sul luogo di lavoro per tutto 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del tirocinio, anche curando la registrazione dell’effettivo svolgimento delle attività previste nel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B4256F8" w14:textId="59DF1994" w:rsidR="0039783F" w:rsidRPr="007F4B8D" w:rsidRDefault="0039783F" w:rsidP="00D91B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 valutazione e certificazione dei risultati dell’attività svolta, sulla base della validazione operata anche dal tutor aziendale, avviene nell’ambito della certificazione complessiva del percorso formativo.</w:t>
      </w:r>
    </w:p>
    <w:p w14:paraId="138FF590" w14:textId="43086E85" w:rsidR="00F43157" w:rsidRDefault="00F43157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797A500D" w14:textId="7561F901" w:rsidR="00C47F1B" w:rsidRPr="005D2CBC" w:rsidRDefault="00E17941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ARTICOLO </w:t>
      </w:r>
      <w:r w:rsidR="00C47F1B" w:rsidRPr="005D2CBC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645DFBE1" w14:textId="77777777" w:rsidR="00951920" w:rsidRPr="00951920" w:rsidRDefault="00951920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494DC01" w14:textId="0DDDB1DF" w:rsidR="00CB6C0D" w:rsidRPr="007F4B8D" w:rsidRDefault="007F4B8D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B8D">
        <w:rPr>
          <w:rFonts w:ascii="Times New Roman" w:hAnsi="Times New Roman" w:cs="Times New Roman"/>
          <w:b/>
          <w:sz w:val="22"/>
          <w:szCs w:val="22"/>
        </w:rPr>
        <w:t>I</w:t>
      </w:r>
      <w:r w:rsidR="00CB6C0D" w:rsidRPr="007F4B8D">
        <w:rPr>
          <w:rFonts w:ascii="Times New Roman" w:hAnsi="Times New Roman" w:cs="Times New Roman"/>
          <w:b/>
          <w:sz w:val="22"/>
          <w:szCs w:val="22"/>
        </w:rPr>
        <w:t>ndennità di partecipazione</w:t>
      </w:r>
    </w:p>
    <w:p w14:paraId="5DC8D01A" w14:textId="6B1E5AE2" w:rsidR="00F57BCD" w:rsidRDefault="00F57BCD" w:rsidP="00D91B4E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14:paraId="7BE4690E" w14:textId="69E87CA1" w:rsidR="0082088C" w:rsidRPr="00956400" w:rsidRDefault="0082088C" w:rsidP="00D91B4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merito alla </w:t>
      </w:r>
      <w:r w:rsidR="00FA5E9D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eventuale </w:t>
      </w: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corresponsione al tirocinant</w:t>
      </w:r>
      <w:r w:rsidR="00F43157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dell’indennità di partecipazione</w:t>
      </w:r>
      <w:r w:rsidR="00297224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="00AD3707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rispetto di quanto disciplinato all’articolo </w:t>
      </w:r>
      <w:r w:rsidR="0039783F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4.2</w:t>
      </w:r>
      <w:r w:rsidR="00AD3707"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degli Indirizzi regionali, </w:t>
      </w: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concordano che</w:t>
      </w:r>
    </w:p>
    <w:p w14:paraId="7F7A55D1" w14:textId="0332C43B" w:rsidR="0039783F" w:rsidRPr="00956400" w:rsidRDefault="0039783F" w:rsidP="00D91B4E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Non è prevista l’indennità di partecipazione</w:t>
      </w:r>
    </w:p>
    <w:p w14:paraId="565EDEC7" w14:textId="683B3628" w:rsidR="0039783F" w:rsidRPr="00956400" w:rsidRDefault="0039783F" w:rsidP="00D91B4E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E’ prevista l’indennità di partecipazione</w:t>
      </w:r>
    </w:p>
    <w:p w14:paraId="049F48B5" w14:textId="261044C3" w:rsidR="00CB6C0D" w:rsidRPr="00DE2364" w:rsidRDefault="00CB6C0D" w:rsidP="00D91B4E">
      <w:pPr>
        <w:pStyle w:val="Paragrafoelenco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r w:rsidR="003978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Se prevista, i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ndicare chi tra soggetto promotore</w:t>
      </w:r>
      <w:r w:rsid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</w:t>
      </w:r>
      <w:r w:rsid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terzo soggetto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farà carico della corresponsione </w:t>
      </w:r>
      <w:r w:rsidR="0095640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ell’indennità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B152F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……………………………………………………………………….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53505585" w14:textId="344FAE8C" w:rsidR="0082088C" w:rsidRDefault="000643CF" w:rsidP="00D91B4E">
      <w:pPr>
        <w:pStyle w:val="Paragrafoelenco"/>
        <w:numPr>
          <w:ilvl w:val="1"/>
          <w:numId w:val="5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L’indennità di partecipazione corrisposta al tirocinante 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definita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Progetto Formativo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3978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Se prevista e se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3978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</w:t>
      </w:r>
      <w:r w:rsidR="0082088C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asciare nel testo la sola alternativa adottata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</w:p>
    <w:p w14:paraId="0C03BA26" w14:textId="206FEAFC" w:rsidR="00B152FF" w:rsidRDefault="00B152FF" w:rsidP="00D91B4E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B152F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……………… mensili, al lordo delle eventuali ritenute fiscali.</w:t>
      </w:r>
    </w:p>
    <w:p w14:paraId="65E3ECBC" w14:textId="77777777" w:rsidR="005D2CBC" w:rsidRPr="005D2CBC" w:rsidRDefault="005D2CBC" w:rsidP="00D91B4E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……………... mensili, al lordo delle eventuali ritenute fiscali oltre alla corresponsione di buoni pasto o all’erogazione del servizio mensa.</w:t>
      </w:r>
    </w:p>
    <w:p w14:paraId="1A1140E0" w14:textId="60AA9A5D" w:rsidR="007F4B8D" w:rsidRDefault="00297224" w:rsidP="00D91B4E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>Nel caso di sospensione del tirocinio d</w:t>
      </w:r>
      <w:r w:rsidR="005A170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cui al successivo articolo 9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 sussiste l’obbligo di corresponsione dell’indennità</w:t>
      </w:r>
      <w:r w:rsidR="00F46D4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partecipazione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CBDA5C1" w14:textId="77777777" w:rsidR="00D174D0" w:rsidRDefault="00D174D0" w:rsidP="00D91B4E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0E23312F" w14:textId="2E0AD6B4" w:rsidR="0082088C" w:rsidRPr="006A20EC" w:rsidRDefault="00C47F1B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6A20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 6</w:t>
      </w:r>
    </w:p>
    <w:p w14:paraId="70DB8876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77228A0C" w14:textId="4B7D9734" w:rsidR="0082088C" w:rsidRPr="005D2CBC" w:rsidRDefault="005D2CBC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G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aranzie assicurative e comunicazioni obbligatorie</w:t>
      </w:r>
    </w:p>
    <w:p w14:paraId="0316F47C" w14:textId="77777777" w:rsidR="00B339F1" w:rsidRPr="00F57BCD" w:rsidRDefault="00B339F1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2ADF1EB" w14:textId="0421933B" w:rsidR="0082088C" w:rsidRPr="00F57BCD" w:rsidRDefault="0082088C" w:rsidP="00D91B4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tirocinante è assicurato:</w:t>
      </w:r>
    </w:p>
    <w:p w14:paraId="0626990C" w14:textId="77777777" w:rsidR="0082088C" w:rsidRPr="00F57BCD" w:rsidRDefault="0082088C" w:rsidP="00D91B4E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l’Istituto Nazionale per l’assicurazione contro gli infortuni sul lavoro e le malattie professionali da [indicare chi tra soggetto promotore e soggetto ospitante si farà carico di questa copertura assicurativa].</w:t>
      </w:r>
    </w:p>
    <w:p w14:paraId="11CA0F38" w14:textId="77777777" w:rsidR="0082088C" w:rsidRPr="00F57BCD" w:rsidRDefault="0082088C" w:rsidP="00D91B4E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idonea compagnia assicurativa per la responsabilità civile verso terzi da [indicare chi tra soggetto promotore e soggetto ospitante si farà carico di questa copertura assicurativa].</w:t>
      </w:r>
    </w:p>
    <w:p w14:paraId="0362D132" w14:textId="070127D4" w:rsidR="002B74F2" w:rsidRDefault="0082088C" w:rsidP="00D91B4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Le coperture assicurative devono riguardare anche le attività eventualmente svolte dal tirocinante al di fuori della sede operativa del soggetto ospitante e rientranti nel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</w:p>
    <w:p w14:paraId="75E72556" w14:textId="328CA233" w:rsidR="007F4B8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F5A43BA" w14:textId="22F28321" w:rsidR="0082088C" w:rsidRPr="006A20EC" w:rsidRDefault="00C47F1B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6A20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 7</w:t>
      </w:r>
    </w:p>
    <w:p w14:paraId="207EF872" w14:textId="77777777" w:rsidR="007F4B8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4E51C2D" w14:textId="4AA64A8D" w:rsidR="0082088C" w:rsidRPr="005D2CBC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isure in materia di tutela della salute e sicurezza nei luoghi di lavoro</w:t>
      </w:r>
    </w:p>
    <w:p w14:paraId="6886EF31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49216AF8" w14:textId="77777777" w:rsidR="002954A2" w:rsidRPr="00F57BCD" w:rsidRDefault="002954A2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1" w:name="_Hlk510009753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richiamato nell’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Accordo in Conferenza Permanente per i rapporti tra lo Stato, le Regioni e le Province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utonome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di Trento e Bolzano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n. 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/CSR del 25 maggio 2017, 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reso atto che ai sensi dell’art. 2 comma 1 lett. a) del D.Lgs.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81/08 “Testo Unico sulla salute e sicurezza sul lavoro”, il tirocinante, ai fini ed agli effetti delle disposizioni dello stesso decreto legislativo, deve essere inteso come “lavoratore”,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soggetto ospitante si impegna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 farsi carico delle misure di tutela e degli obblighi stabiliti dalla normativa come segue:</w:t>
      </w:r>
    </w:p>
    <w:p w14:paraId="22117C92" w14:textId="77777777" w:rsidR="002954A2" w:rsidRPr="00F57BCD" w:rsidRDefault="002954A2" w:rsidP="00D91B4E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“Formazione dei lavoratori e dei loro rappresentanti” ai sensi dell’art. 37 D.Lgs.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n.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81/08:</w:t>
      </w:r>
    </w:p>
    <w:p w14:paraId="13E4A3AA" w14:textId="77777777" w:rsidR="002954A2" w:rsidRPr="00F57BCD" w:rsidRDefault="002954A2" w:rsidP="00D91B4E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generale;</w:t>
      </w:r>
    </w:p>
    <w:p w14:paraId="45677431" w14:textId="77777777" w:rsidR="002954A2" w:rsidRPr="002B74F2" w:rsidRDefault="002954A2" w:rsidP="00D91B4E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specifica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2CE167EC" w14:textId="77777777" w:rsidR="002954A2" w:rsidRDefault="002954A2" w:rsidP="00D91B4E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“Sorveglianza sanitaria” ai sensi dell’art. 41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D.Lgs.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 prevista;</w:t>
      </w:r>
    </w:p>
    <w:p w14:paraId="5E5CA6B1" w14:textId="77777777" w:rsidR="002954A2" w:rsidRDefault="002954A2" w:rsidP="00D91B4E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“Informazione ai lavoratori” ai sensi dell’art. 36 D.Lgs. n. 81/08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riguardo a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2373CBF7" w14:textId="77777777" w:rsidR="002954A2" w:rsidRDefault="002954A2" w:rsidP="00D91B4E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organizzazione del SPP aziendale compreso l'affidamento dei compiti speciali (primo soccorso e antincendio) 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lavoratori interni all'azienda;</w:t>
      </w:r>
    </w:p>
    <w:p w14:paraId="2C647948" w14:textId="77777777" w:rsidR="002954A2" w:rsidRPr="001C77D2" w:rsidRDefault="002954A2" w:rsidP="00D91B4E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rischio intrinseco aziendale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bookmarkEnd w:id="1"/>
    <w:p w14:paraId="7F002F26" w14:textId="5ED5C6F8" w:rsidR="0082088C" w:rsidRPr="006A20EC" w:rsidRDefault="00C47F1B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</w:pPr>
      <w:r w:rsidRPr="006A20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lastRenderedPageBreak/>
        <w:t>ARTICOLO</w:t>
      </w:r>
      <w:r w:rsidRPr="006A20E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  <w:t xml:space="preserve"> 8</w:t>
      </w:r>
    </w:p>
    <w:p w14:paraId="4A3EF7ED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451DD08C" w14:textId="32CFD3A2" w:rsidR="0082088C" w:rsidRPr="005D2CBC" w:rsidRDefault="005D2CBC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urata della </w:t>
      </w:r>
      <w:r w:rsidR="00DD6A4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C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onvenzione</w:t>
      </w:r>
    </w:p>
    <w:p w14:paraId="39565E7F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3570BD48" w14:textId="39D0B490" w:rsidR="002B74F2" w:rsidRDefault="00335959" w:rsidP="00D91B4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presente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ha validità 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data di sottoscrizione</w:t>
      </w:r>
      <w:r w:rsid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3D65B8F" w14:textId="1C547748" w:rsidR="0082088C" w:rsidRPr="00F43157" w:rsidRDefault="0082088C" w:rsidP="00D91B4E">
      <w:pPr>
        <w:pStyle w:val="Paragrafoelenco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alla data di conclusione del tirocinio (indicata nel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E40C9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ndividuale), comprese le ev</w:t>
      </w:r>
      <w:r w:rsidR="00C47F1B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entuali sospensioni e proroghe</w:t>
      </w:r>
      <w:r w:rsid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onvenzioni individuali)</w:t>
      </w:r>
      <w:r w:rsidR="00C47F1B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7C46C53" w14:textId="24A10073" w:rsidR="002B74F2" w:rsidRPr="00F43157" w:rsidRDefault="002B74F2" w:rsidP="00D91B4E">
      <w:pPr>
        <w:pStyle w:val="Paragrafoelenco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 [inserire la data di conclusione concordemente individuat</w:t>
      </w:r>
      <w:r w:rsidR="002954A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dalle parti] e si applicherà ad ogni tirocinio che avrà avuto inizio nell’arco temporale di vigenza, fino alla conclusione di questo, comprese le ev</w:t>
      </w:r>
      <w:r w:rsidR="00426499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entuali sospensioni e proroghe 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DD6A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onvenzioni collettive).</w:t>
      </w:r>
    </w:p>
    <w:p w14:paraId="506D4FC1" w14:textId="0F48CEB1" w:rsidR="002B74F2" w:rsidRDefault="002B74F2" w:rsidP="00D91B4E">
      <w:pPr>
        <w:pStyle w:val="Testocommento"/>
        <w:spacing w:line="360" w:lineRule="auto"/>
        <w:ind w:left="360"/>
      </w:pPr>
    </w:p>
    <w:p w14:paraId="54804DC1" w14:textId="1B932131" w:rsidR="00C47F1B" w:rsidRPr="006A20EC" w:rsidRDefault="00F57BC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</w:pPr>
      <w:r w:rsidRPr="006A20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</w:t>
      </w:r>
      <w:r w:rsidRPr="006A20E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  <w:t xml:space="preserve"> 9</w:t>
      </w:r>
    </w:p>
    <w:p w14:paraId="766D07F9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933D26F" w14:textId="48A7605D" w:rsidR="00C47F1B" w:rsidRPr="00A771C5" w:rsidRDefault="005D2CBC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C47F1B"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ospensione e recesso anticipato del tirocinio</w:t>
      </w:r>
    </w:p>
    <w:p w14:paraId="276BD035" w14:textId="77777777" w:rsidR="007F4B8D" w:rsidRPr="00F57BCD" w:rsidRDefault="007F4B8D" w:rsidP="00D91B4E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341CC6B0" w14:textId="5828A427" w:rsidR="00C47F1B" w:rsidRDefault="00C47F1B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tirocinante ha diritto ad una sospensione del tirocinio per congedi di maternità e paternità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obbligatoria ai sensi della normativa in vigore. Tale diritto si prevede anche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infortunio o malattia di lunga durata, intendendosi per tali</w:t>
      </w:r>
      <w:r w:rsidR="00930E28" w:rsidRPr="00F57BCD">
        <w:rPr>
          <w:rFonts w:ascii="Times New Roman" w:hAnsi="Times New Roman" w:cs="Times New Roman"/>
          <w:sz w:val="22"/>
          <w:szCs w:val="22"/>
        </w:rPr>
        <w:t>,</w:t>
      </w:r>
      <w:r w:rsidRPr="00F57BCD">
        <w:rPr>
          <w:rFonts w:ascii="Times New Roman" w:hAnsi="Times New Roman" w:cs="Times New Roman"/>
          <w:sz w:val="22"/>
          <w:szCs w:val="22"/>
        </w:rPr>
        <w:t xml:space="preserve"> quelli che si protraggono per una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durata pari o superiore a 30 giorni solari per singolo evento. </w:t>
      </w:r>
    </w:p>
    <w:p w14:paraId="2A2E5A3D" w14:textId="77777777" w:rsidR="005D2CBC" w:rsidRPr="00F57BCD" w:rsidRDefault="005D2CBC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32E092" w14:textId="60C89278" w:rsidR="00930E28" w:rsidRPr="00F57BCD" w:rsidRDefault="00C47F1B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 xml:space="preserve">Il tirocinio </w:t>
      </w:r>
      <w:r w:rsidR="00A54F65">
        <w:rPr>
          <w:rFonts w:ascii="Times New Roman" w:hAnsi="Times New Roman" w:cs="Times New Roman"/>
          <w:sz w:val="22"/>
          <w:szCs w:val="22"/>
        </w:rPr>
        <w:t>può, inoltre, essere sospeso per</w:t>
      </w:r>
      <w:r w:rsidRPr="00F57BCD">
        <w:rPr>
          <w:rFonts w:ascii="Times New Roman" w:hAnsi="Times New Roman" w:cs="Times New Roman"/>
          <w:sz w:val="22"/>
          <w:szCs w:val="22"/>
        </w:rPr>
        <w:t xml:space="preserve"> periodi di chiusura aziendale della durata di almeno 15 giorni solari consecutivi. Il periodo di sospensione non concorre al computo della durata complessiva del tirocinio</w:t>
      </w:r>
      <w:r w:rsidR="00930E28" w:rsidRPr="00F57BCD">
        <w:rPr>
          <w:rFonts w:ascii="Times New Roman" w:hAnsi="Times New Roman" w:cs="Times New Roman"/>
          <w:sz w:val="22"/>
          <w:szCs w:val="22"/>
        </w:rPr>
        <w:t>.</w:t>
      </w:r>
    </w:p>
    <w:p w14:paraId="12DE163C" w14:textId="77777777" w:rsidR="00297224" w:rsidRPr="00F57BCD" w:rsidRDefault="00297224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E7E02" w14:textId="48AD2246" w:rsidR="00335959" w:rsidRDefault="00335959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2364">
        <w:rPr>
          <w:rFonts w:ascii="Times New Roman" w:hAnsi="Times New Roman" w:cs="Times New Roman"/>
          <w:sz w:val="22"/>
          <w:szCs w:val="22"/>
        </w:rPr>
        <w:t>Il tirocinio può essere interrotto dal tirocinante, il quale è tenuto a darne motivata comunicazione scritta al tutor del soggetto ospitante e al tutor del soggetto promotore.</w:t>
      </w:r>
    </w:p>
    <w:p w14:paraId="6D07C36D" w14:textId="19CE96B7" w:rsidR="00C47F1B" w:rsidRPr="00F57BCD" w:rsidRDefault="00C47F1B" w:rsidP="00D91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tirocinio può essere interrotto dal soggetto ospitante o dal soggetto promotore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gravi inadempienze da parte di uno dei soggetti coinvolti o in caso di impossibilità 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conseguire gli obiettivi formativi del </w:t>
      </w:r>
      <w:r w:rsidR="00E40C91">
        <w:rPr>
          <w:rFonts w:ascii="Times New Roman" w:hAnsi="Times New Roman" w:cs="Times New Roman"/>
          <w:sz w:val="22"/>
          <w:szCs w:val="22"/>
        </w:rPr>
        <w:t>P</w:t>
      </w:r>
      <w:r w:rsidRPr="00F57BCD">
        <w:rPr>
          <w:rFonts w:ascii="Times New Roman" w:hAnsi="Times New Roman" w:cs="Times New Roman"/>
          <w:sz w:val="22"/>
          <w:szCs w:val="22"/>
        </w:rPr>
        <w:t>rogetto; le motivazioni a sostegno dell’interruzione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devono risultare da apposita relazione.</w:t>
      </w:r>
    </w:p>
    <w:p w14:paraId="19422EA3" w14:textId="5C647D40" w:rsidR="009B6961" w:rsidRDefault="009B6961" w:rsidP="00D91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42C8C700" w14:textId="3FCC7301" w:rsidR="0082088C" w:rsidRPr="00F57BCD" w:rsidRDefault="0082088C" w:rsidP="00D91B4E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Consapevoli delle sanzioni penali, nel caso di dichiarazioni mendaci, di formazione o uso di atti falsi, richiamate dall’art. 76 del D.P.R. 28/12/2000 n.</w:t>
      </w:r>
      <w:r w:rsidR="00E40C9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445 in materia di Documentazione Amministrativa, il soggetto promotore e il soggetto ospitante dichiarano</w:t>
      </w:r>
      <w:r w:rsidR="002954A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per quanto di competenza e sotto la propria responsabilità</w:t>
      </w:r>
      <w:r w:rsidR="002954A2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il rispetto dei requisiti, dei vincoli e degli obblighi di cui alla D.</w:t>
      </w:r>
      <w:r w:rsidR="00E40C9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E40C9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 n</w:t>
      </w:r>
      <w:r w:rsidR="00E40C9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7763 del 17 gennaio 2018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</w:p>
    <w:p w14:paraId="79CE2716" w14:textId="77777777" w:rsidR="0082088C" w:rsidRPr="00F57BCD" w:rsidRDefault="0082088C" w:rsidP="00D91B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4BE6C8D" w14:textId="77777777" w:rsidR="00951920" w:rsidRPr="00F57BCD" w:rsidRDefault="00951920" w:rsidP="00D91B4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>Luogo _____________________________</w:t>
      </w:r>
    </w:p>
    <w:p w14:paraId="48575D46" w14:textId="77777777" w:rsidR="0082088C" w:rsidRPr="00F57BCD" w:rsidRDefault="00951920" w:rsidP="00D91B4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Data    __ / __ / ____</w:t>
      </w:r>
    </w:p>
    <w:p w14:paraId="5AA2309A" w14:textId="77777777" w:rsidR="0082088C" w:rsidRPr="00F57BCD" w:rsidRDefault="0082088C" w:rsidP="00D91B4E">
      <w:pPr>
        <w:tabs>
          <w:tab w:val="center" w:pos="3402"/>
          <w:tab w:val="center" w:pos="72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824"/>
        <w:gridCol w:w="5184"/>
      </w:tblGrid>
      <w:tr w:rsidR="0082088C" w:rsidRPr="00F57BCD" w14:paraId="21C3D079" w14:textId="77777777" w:rsidTr="00644DCF">
        <w:tc>
          <w:tcPr>
            <w:tcW w:w="1668" w:type="dxa"/>
            <w:shd w:val="clear" w:color="auto" w:fill="auto"/>
            <w:vAlign w:val="center"/>
          </w:tcPr>
          <w:p w14:paraId="1B2F6C8C" w14:textId="77777777" w:rsidR="0082088C" w:rsidRPr="005D2CBC" w:rsidRDefault="0082088C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640038" w14:textId="1BDDC8B8" w:rsidR="0082088C" w:rsidRPr="00F57BCD" w:rsidRDefault="005D2CBC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8691126" w14:textId="77777777" w:rsidR="0082088C" w:rsidRPr="00F57BCD" w:rsidRDefault="00AC5A66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Timbro e firma </w:t>
            </w:r>
          </w:p>
        </w:tc>
      </w:tr>
      <w:tr w:rsidR="0082088C" w:rsidRPr="00F57BCD" w14:paraId="0B56D79F" w14:textId="77777777" w:rsidTr="00644DCF">
        <w:tc>
          <w:tcPr>
            <w:tcW w:w="1668" w:type="dxa"/>
            <w:shd w:val="clear" w:color="auto" w:fill="auto"/>
            <w:vAlign w:val="center"/>
          </w:tcPr>
          <w:p w14:paraId="70217A7C" w14:textId="77777777" w:rsidR="0082088C" w:rsidRPr="005D2CBC" w:rsidRDefault="0082088C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64E0A8" w14:textId="4B91D2CF" w:rsidR="0082088C" w:rsidRPr="00F57BCD" w:rsidRDefault="005D2CBC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0B5F60" w14:textId="77777777" w:rsidR="0082088C" w:rsidRPr="00F57BCD" w:rsidRDefault="00AC5A66" w:rsidP="00D91B4E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Timbro e firma</w:t>
            </w:r>
          </w:p>
        </w:tc>
      </w:tr>
    </w:tbl>
    <w:p w14:paraId="1D9A980D" w14:textId="77777777" w:rsidR="00E3719F" w:rsidRPr="00F57BCD" w:rsidRDefault="00E3719F" w:rsidP="00D91B4E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sectPr w:rsidR="00E3719F" w:rsidRPr="00F57BCD" w:rsidSect="00F57BCD">
      <w:headerReference w:type="default" r:id="rId8"/>
      <w:footerReference w:type="default" r:id="rId9"/>
      <w:footnotePr>
        <w:pos w:val="beneathText"/>
      </w:footnotePr>
      <w:pgSz w:w="11906" w:h="16838" w:code="9"/>
      <w:pgMar w:top="141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A8A3" w14:textId="77777777" w:rsidR="00C820A0" w:rsidRDefault="00C820A0" w:rsidP="0082088C">
      <w:r>
        <w:separator/>
      </w:r>
    </w:p>
  </w:endnote>
  <w:endnote w:type="continuationSeparator" w:id="0">
    <w:p w14:paraId="07F27C6E" w14:textId="77777777" w:rsidR="00C820A0" w:rsidRDefault="00C820A0" w:rsidP="008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54127"/>
      <w:docPartObj>
        <w:docPartGallery w:val="Page Numbers (Bottom of Page)"/>
        <w:docPartUnique/>
      </w:docPartObj>
    </w:sdtPr>
    <w:sdtEndPr/>
    <w:sdtContent>
      <w:p w14:paraId="526FF6C6" w14:textId="77777777" w:rsidR="00F57BCD" w:rsidRDefault="00F57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89">
          <w:rPr>
            <w:noProof/>
          </w:rPr>
          <w:t>1</w:t>
        </w:r>
        <w:r>
          <w:fldChar w:fldCharType="end"/>
        </w:r>
      </w:p>
    </w:sdtContent>
  </w:sdt>
  <w:p w14:paraId="2C5AED5C" w14:textId="77777777" w:rsidR="00F57BCD" w:rsidRDefault="00F57B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1BB2" w14:textId="77777777" w:rsidR="00C820A0" w:rsidRDefault="00C820A0" w:rsidP="0082088C">
      <w:r>
        <w:separator/>
      </w:r>
    </w:p>
  </w:footnote>
  <w:footnote w:type="continuationSeparator" w:id="0">
    <w:p w14:paraId="54680BAC" w14:textId="77777777" w:rsidR="00C820A0" w:rsidRDefault="00C820A0" w:rsidP="0082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3583" w14:textId="77777777" w:rsidR="00D91B4E" w:rsidRDefault="00D91B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1FE8"/>
    <w:multiLevelType w:val="hybridMultilevel"/>
    <w:tmpl w:val="64BC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692"/>
    <w:multiLevelType w:val="hybridMultilevel"/>
    <w:tmpl w:val="CEB47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064FE"/>
    <w:multiLevelType w:val="hybridMultilevel"/>
    <w:tmpl w:val="6472C64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1C6E6365"/>
    <w:multiLevelType w:val="hybridMultilevel"/>
    <w:tmpl w:val="AEAEF69A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2057"/>
    <w:multiLevelType w:val="hybridMultilevel"/>
    <w:tmpl w:val="A71A36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A38D4"/>
    <w:multiLevelType w:val="hybridMultilevel"/>
    <w:tmpl w:val="A6580D2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E5340B"/>
    <w:multiLevelType w:val="hybridMultilevel"/>
    <w:tmpl w:val="A7249AD2"/>
    <w:lvl w:ilvl="0" w:tplc="C1F43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66211"/>
    <w:multiLevelType w:val="hybridMultilevel"/>
    <w:tmpl w:val="6CFC60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33AF"/>
    <w:multiLevelType w:val="hybridMultilevel"/>
    <w:tmpl w:val="AF56EADC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8EF0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578"/>
    <w:multiLevelType w:val="hybridMultilevel"/>
    <w:tmpl w:val="41B647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D5694"/>
    <w:multiLevelType w:val="hybridMultilevel"/>
    <w:tmpl w:val="3588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3C9F"/>
    <w:multiLevelType w:val="hybridMultilevel"/>
    <w:tmpl w:val="BFEAF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D4E"/>
    <w:multiLevelType w:val="hybridMultilevel"/>
    <w:tmpl w:val="2CB45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5E0"/>
    <w:multiLevelType w:val="hybridMultilevel"/>
    <w:tmpl w:val="6464BA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87058"/>
    <w:multiLevelType w:val="hybridMultilevel"/>
    <w:tmpl w:val="5EBA6200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267E3"/>
    <w:multiLevelType w:val="hybridMultilevel"/>
    <w:tmpl w:val="5F5A70E8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4E9C"/>
    <w:multiLevelType w:val="hybridMultilevel"/>
    <w:tmpl w:val="DB40E486"/>
    <w:lvl w:ilvl="0" w:tplc="E6EA1DA6">
      <w:start w:val="1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3903"/>
    <w:multiLevelType w:val="hybridMultilevel"/>
    <w:tmpl w:val="D6CCC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892"/>
    <w:multiLevelType w:val="hybridMultilevel"/>
    <w:tmpl w:val="3CA4A9F4"/>
    <w:lvl w:ilvl="0" w:tplc="7C08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2937"/>
    <w:multiLevelType w:val="hybridMultilevel"/>
    <w:tmpl w:val="7CAE94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529EA"/>
    <w:multiLevelType w:val="hybridMultilevel"/>
    <w:tmpl w:val="5F7A318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D80604"/>
    <w:multiLevelType w:val="hybridMultilevel"/>
    <w:tmpl w:val="FBCA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3F7E"/>
    <w:multiLevelType w:val="hybridMultilevel"/>
    <w:tmpl w:val="A20C1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8215C17"/>
    <w:multiLevelType w:val="multilevel"/>
    <w:tmpl w:val="61C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723882"/>
    <w:multiLevelType w:val="hybridMultilevel"/>
    <w:tmpl w:val="183621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17756D"/>
    <w:multiLevelType w:val="hybridMultilevel"/>
    <w:tmpl w:val="34027E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6"/>
  </w:num>
  <w:num w:numId="7">
    <w:abstractNumId w:val="30"/>
  </w:num>
  <w:num w:numId="8">
    <w:abstractNumId w:val="17"/>
  </w:num>
  <w:num w:numId="9">
    <w:abstractNumId w:val="23"/>
  </w:num>
  <w:num w:numId="10">
    <w:abstractNumId w:val="31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8"/>
  </w:num>
  <w:num w:numId="23">
    <w:abstractNumId w:val="26"/>
  </w:num>
  <w:num w:numId="24">
    <w:abstractNumId w:val="0"/>
  </w:num>
  <w:num w:numId="25">
    <w:abstractNumId w:val="29"/>
  </w:num>
  <w:num w:numId="26">
    <w:abstractNumId w:val="24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7"/>
  </w:num>
  <w:num w:numId="32">
    <w:abstractNumId w:val="34"/>
  </w:num>
  <w:num w:numId="33">
    <w:abstractNumId w:val="35"/>
  </w:num>
  <w:num w:numId="34">
    <w:abstractNumId w:val="27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C"/>
    <w:rsid w:val="000643CF"/>
    <w:rsid w:val="00073965"/>
    <w:rsid w:val="000C6C30"/>
    <w:rsid w:val="000C71BB"/>
    <w:rsid w:val="000D121B"/>
    <w:rsid w:val="0010324D"/>
    <w:rsid w:val="00136D72"/>
    <w:rsid w:val="001A661E"/>
    <w:rsid w:val="001C77D2"/>
    <w:rsid w:val="001E1CAB"/>
    <w:rsid w:val="00222CE7"/>
    <w:rsid w:val="002347F7"/>
    <w:rsid w:val="00247A25"/>
    <w:rsid w:val="002726EE"/>
    <w:rsid w:val="00283F18"/>
    <w:rsid w:val="002954A2"/>
    <w:rsid w:val="00297224"/>
    <w:rsid w:val="002B68D3"/>
    <w:rsid w:val="002B74F2"/>
    <w:rsid w:val="00335959"/>
    <w:rsid w:val="00336CB3"/>
    <w:rsid w:val="00395926"/>
    <w:rsid w:val="0039783F"/>
    <w:rsid w:val="003D2E60"/>
    <w:rsid w:val="003F77C9"/>
    <w:rsid w:val="00405774"/>
    <w:rsid w:val="00426499"/>
    <w:rsid w:val="0044469F"/>
    <w:rsid w:val="004B47BC"/>
    <w:rsid w:val="004D1D4F"/>
    <w:rsid w:val="00545F0D"/>
    <w:rsid w:val="005547D1"/>
    <w:rsid w:val="005A050D"/>
    <w:rsid w:val="005A170C"/>
    <w:rsid w:val="005B1AC6"/>
    <w:rsid w:val="005D2CBC"/>
    <w:rsid w:val="005E459E"/>
    <w:rsid w:val="00647E9D"/>
    <w:rsid w:val="006574B8"/>
    <w:rsid w:val="00697FEB"/>
    <w:rsid w:val="006A20EC"/>
    <w:rsid w:val="006A2D2C"/>
    <w:rsid w:val="00713763"/>
    <w:rsid w:val="00733F7A"/>
    <w:rsid w:val="0074397A"/>
    <w:rsid w:val="0076753E"/>
    <w:rsid w:val="007F2186"/>
    <w:rsid w:val="007F4B8D"/>
    <w:rsid w:val="008126E0"/>
    <w:rsid w:val="0082088C"/>
    <w:rsid w:val="00843E77"/>
    <w:rsid w:val="00870313"/>
    <w:rsid w:val="008E6063"/>
    <w:rsid w:val="00930E28"/>
    <w:rsid w:val="00951920"/>
    <w:rsid w:val="00956400"/>
    <w:rsid w:val="00964835"/>
    <w:rsid w:val="009661A6"/>
    <w:rsid w:val="009A5CA8"/>
    <w:rsid w:val="009B6961"/>
    <w:rsid w:val="009D79AE"/>
    <w:rsid w:val="009F061E"/>
    <w:rsid w:val="00A30834"/>
    <w:rsid w:val="00A313C8"/>
    <w:rsid w:val="00A37517"/>
    <w:rsid w:val="00A54F65"/>
    <w:rsid w:val="00A771C5"/>
    <w:rsid w:val="00AA26FB"/>
    <w:rsid w:val="00AB08A5"/>
    <w:rsid w:val="00AC21DB"/>
    <w:rsid w:val="00AC5A66"/>
    <w:rsid w:val="00AD3707"/>
    <w:rsid w:val="00B076C5"/>
    <w:rsid w:val="00B152FF"/>
    <w:rsid w:val="00B339F1"/>
    <w:rsid w:val="00B35F30"/>
    <w:rsid w:val="00B80A39"/>
    <w:rsid w:val="00B9694A"/>
    <w:rsid w:val="00BB1CC7"/>
    <w:rsid w:val="00C056ED"/>
    <w:rsid w:val="00C47F1B"/>
    <w:rsid w:val="00C50F01"/>
    <w:rsid w:val="00C62803"/>
    <w:rsid w:val="00C820A0"/>
    <w:rsid w:val="00CB6C0D"/>
    <w:rsid w:val="00D02147"/>
    <w:rsid w:val="00D04457"/>
    <w:rsid w:val="00D174D0"/>
    <w:rsid w:val="00D91B4E"/>
    <w:rsid w:val="00DA24E1"/>
    <w:rsid w:val="00DB10BC"/>
    <w:rsid w:val="00DD6A42"/>
    <w:rsid w:val="00E17941"/>
    <w:rsid w:val="00E3719F"/>
    <w:rsid w:val="00E40C91"/>
    <w:rsid w:val="00E91B55"/>
    <w:rsid w:val="00EA4B89"/>
    <w:rsid w:val="00ED7D02"/>
    <w:rsid w:val="00EE3AB8"/>
    <w:rsid w:val="00EF2AE8"/>
    <w:rsid w:val="00F2099A"/>
    <w:rsid w:val="00F43157"/>
    <w:rsid w:val="00F46D40"/>
    <w:rsid w:val="00F57BCD"/>
    <w:rsid w:val="00F6195A"/>
    <w:rsid w:val="00F86F95"/>
    <w:rsid w:val="00FA01F2"/>
    <w:rsid w:val="00FA5E9D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0F8A2"/>
  <w15:chartTrackingRefBased/>
  <w15:docId w15:val="{B290CE39-9A6D-4185-BE80-A6B4C16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50D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D1CD-F6A9-4F51-AB64-55EACF95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Corno</dc:creator>
  <cp:keywords/>
  <dc:description/>
  <cp:lastModifiedBy>Manuela Zocco</cp:lastModifiedBy>
  <cp:revision>2</cp:revision>
  <cp:lastPrinted>2018-03-19T11:55:00Z</cp:lastPrinted>
  <dcterms:created xsi:type="dcterms:W3CDTF">2018-06-01T13:47:00Z</dcterms:created>
  <dcterms:modified xsi:type="dcterms:W3CDTF">2018-06-01T13:47:00Z</dcterms:modified>
</cp:coreProperties>
</file>